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72741D30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bookmarkStart w:id="0" w:name="_GoBack"/>
      <w:bookmarkEnd w:id="0"/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E5069B">
        <w:rPr>
          <w:rFonts w:asciiTheme="minorHAnsi" w:hAnsiTheme="minorHAnsi" w:cstheme="minorHAnsi"/>
          <w:b/>
          <w:sz w:val="22"/>
          <w:szCs w:val="18"/>
        </w:rPr>
        <w:t>2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090D775F" w14:textId="1DE5B06C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9F7C5B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E5069B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9154FF" w:rsidRPr="00EE6C9E">
        <w:rPr>
          <w:rFonts w:asciiTheme="minorHAnsi" w:hAnsiTheme="minorHAnsi" w:cstheme="minorHAnsi"/>
          <w:sz w:val="22"/>
          <w:szCs w:val="22"/>
        </w:rPr>
        <w:t>04</w:t>
      </w:r>
      <w:r w:rsidRPr="00EE6C9E">
        <w:rPr>
          <w:rFonts w:asciiTheme="minorHAnsi" w:hAnsiTheme="minorHAnsi" w:cstheme="minorHAnsi"/>
          <w:sz w:val="22"/>
          <w:szCs w:val="18"/>
        </w:rPr>
        <w:t xml:space="preserve">/2020, declaro para os devidos fins que a empresa a qual represento cumpre os requisitos </w:t>
      </w:r>
      <w:r w:rsidRPr="00E5069B">
        <w:rPr>
          <w:rFonts w:asciiTheme="minorHAnsi" w:hAnsiTheme="minorHAnsi" w:cstheme="minorHAnsi"/>
          <w:sz w:val="22"/>
          <w:szCs w:val="18"/>
        </w:rPr>
        <w:t>estabelecidos no artigo 3° da Lei Complementar nº 123, de 2006, estando apta a usufruir do tratamento favorecido estabelecido em seus artigos 42 a 49.</w:t>
      </w:r>
    </w:p>
    <w:p w14:paraId="64A92A3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48C63EE0" w14:textId="77777777" w:rsidR="00E5069B" w:rsidRPr="00D6744E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D6744E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7866F39C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209C9884" w14:textId="77777777" w:rsidR="00E5069B" w:rsidRPr="00E5069B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E5069B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22A1318E" w:rsidR="00051A84" w:rsidRPr="00634656" w:rsidRDefault="00E5069B" w:rsidP="00E5069B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069B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08870" w14:textId="77777777" w:rsidR="006E383E" w:rsidRDefault="006E383E">
      <w:r>
        <w:separator/>
      </w:r>
    </w:p>
  </w:endnote>
  <w:endnote w:type="continuationSeparator" w:id="0">
    <w:p w14:paraId="0F6E2F4B" w14:textId="77777777" w:rsidR="006E383E" w:rsidRDefault="006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F1B3" w14:textId="77777777" w:rsidR="006E383E" w:rsidRDefault="006E383E">
      <w:r>
        <w:separator/>
      </w:r>
    </w:p>
  </w:footnote>
  <w:footnote w:type="continuationSeparator" w:id="0">
    <w:p w14:paraId="70DEA3F2" w14:textId="77777777" w:rsidR="006E383E" w:rsidRDefault="006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70CEE" w14:textId="7AF6492A" w:rsidR="00681862" w:rsidRDefault="006818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5561CCF0" w:rsidR="002A5331" w:rsidRDefault="002A5331" w:rsidP="002A5331">
    <w:pPr>
      <w:pStyle w:val="Cabealho"/>
      <w:jc w:val="center"/>
      <w:rPr>
        <w:rFonts w:cs="Calibri"/>
      </w:rPr>
    </w:pPr>
    <w:r w:rsidRPr="00631065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 w:rsidRPr="00631065">
      <w:rPr>
        <w:noProof/>
      </w:rPr>
      <w:t xml:space="preserve">Declaração </w:t>
    </w:r>
    <w:r w:rsidR="00E5069B" w:rsidRPr="00631065">
      <w:rPr>
        <w:noProof/>
      </w:rPr>
      <w:t>2</w:t>
    </w:r>
    <w:r w:rsidRPr="00631065">
      <w:rPr>
        <w:rFonts w:cs="Calibri"/>
      </w:rPr>
      <w:t xml:space="preserve"> - pregão eletrônico nº</w:t>
    </w:r>
    <w:r w:rsidR="008F5D92" w:rsidRPr="00631065">
      <w:rPr>
        <w:rFonts w:cs="Calibri"/>
      </w:rPr>
      <w:t xml:space="preserve"> </w:t>
    </w:r>
    <w:r w:rsidR="004E7F48" w:rsidRPr="00631065">
      <w:rPr>
        <w:rFonts w:cs="Calibri"/>
      </w:rPr>
      <w:t>04-2020</w:t>
    </w:r>
    <w:r w:rsidR="006A1D34" w:rsidRPr="00631065">
      <w:rPr>
        <w:rFonts w:cs="Calibri"/>
      </w:rPr>
      <w:t xml:space="preserve"> (treinamento)</w:t>
    </w:r>
    <w:r w:rsidR="001C741A" w:rsidRPr="00631065">
      <w:rPr>
        <w:rFonts w:cs="Calibri"/>
      </w:rPr>
      <w:br/>
    </w:r>
    <w:r>
      <w:rPr>
        <w:rFonts w:cs="Calibri"/>
      </w:rPr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8075" w14:textId="687F6944" w:rsidR="00681862" w:rsidRDefault="00681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34F95"/>
    <w:rsid w:val="00051A84"/>
    <w:rsid w:val="000851DB"/>
    <w:rsid w:val="000A567A"/>
    <w:rsid w:val="0015080C"/>
    <w:rsid w:val="001A5F3D"/>
    <w:rsid w:val="001C741A"/>
    <w:rsid w:val="001F5C0A"/>
    <w:rsid w:val="00213A4F"/>
    <w:rsid w:val="002373E5"/>
    <w:rsid w:val="002A5331"/>
    <w:rsid w:val="002C0A8A"/>
    <w:rsid w:val="002F5C29"/>
    <w:rsid w:val="003142EB"/>
    <w:rsid w:val="00320055"/>
    <w:rsid w:val="0033167B"/>
    <w:rsid w:val="003A2F80"/>
    <w:rsid w:val="00407DA1"/>
    <w:rsid w:val="00425407"/>
    <w:rsid w:val="004E7F48"/>
    <w:rsid w:val="004F4EB1"/>
    <w:rsid w:val="0050164F"/>
    <w:rsid w:val="00571067"/>
    <w:rsid w:val="00602995"/>
    <w:rsid w:val="00631065"/>
    <w:rsid w:val="00634656"/>
    <w:rsid w:val="00681862"/>
    <w:rsid w:val="006A1D34"/>
    <w:rsid w:val="006A298A"/>
    <w:rsid w:val="006E383E"/>
    <w:rsid w:val="00734B2D"/>
    <w:rsid w:val="0074288A"/>
    <w:rsid w:val="00745534"/>
    <w:rsid w:val="00761B33"/>
    <w:rsid w:val="00794676"/>
    <w:rsid w:val="00801BAA"/>
    <w:rsid w:val="00881B8F"/>
    <w:rsid w:val="00897971"/>
    <w:rsid w:val="008F5D92"/>
    <w:rsid w:val="009154FF"/>
    <w:rsid w:val="009F7C5B"/>
    <w:rsid w:val="00A10823"/>
    <w:rsid w:val="00A90A8C"/>
    <w:rsid w:val="00AB41C1"/>
    <w:rsid w:val="00AC13FC"/>
    <w:rsid w:val="00AE2BDD"/>
    <w:rsid w:val="00BB0A0C"/>
    <w:rsid w:val="00CE1C59"/>
    <w:rsid w:val="00D042AD"/>
    <w:rsid w:val="00D6744E"/>
    <w:rsid w:val="00D741B5"/>
    <w:rsid w:val="00E5069B"/>
    <w:rsid w:val="00E65E7E"/>
    <w:rsid w:val="00E872EB"/>
    <w:rsid w:val="00EB66F5"/>
    <w:rsid w:val="00EE6C9E"/>
    <w:rsid w:val="00F03478"/>
    <w:rsid w:val="00F53C8F"/>
    <w:rsid w:val="00F73168"/>
    <w:rsid w:val="00FB0A75"/>
    <w:rsid w:val="00FB7BD7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44</cp:revision>
  <cp:lastPrinted>2020-02-20T13:48:00Z</cp:lastPrinted>
  <dcterms:created xsi:type="dcterms:W3CDTF">2020-02-05T15:59:00Z</dcterms:created>
  <dcterms:modified xsi:type="dcterms:W3CDTF">2020-03-05T15:48:00Z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