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3D2CFBB7" w:rsidR="00634656" w:rsidRPr="00FC1A9F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FC1A9F" w:rsidRPr="00FC1A9F">
        <w:rPr>
          <w:rFonts w:asciiTheme="minorHAnsi" w:hAnsiTheme="minorHAnsi" w:cstheme="minorHAnsi"/>
          <w:sz w:val="22"/>
          <w:szCs w:val="22"/>
        </w:rPr>
        <w:t>06</w:t>
      </w:r>
      <w:r w:rsidRPr="00FC1A9F">
        <w:rPr>
          <w:rFonts w:asciiTheme="minorHAnsi" w:hAnsiTheme="minorHAnsi" w:cstheme="minorHAnsi"/>
          <w:sz w:val="22"/>
          <w:szCs w:val="22"/>
        </w:rPr>
        <w:t>/2020</w:t>
      </w:r>
      <w:r w:rsidRPr="00FC1A9F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5A7E" w14:textId="77777777" w:rsidR="00F263C7" w:rsidRDefault="00F263C7">
      <w:r>
        <w:separator/>
      </w:r>
    </w:p>
  </w:endnote>
  <w:endnote w:type="continuationSeparator" w:id="0">
    <w:p w14:paraId="0AF55870" w14:textId="77777777" w:rsidR="00F263C7" w:rsidRDefault="00F2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8E30" w14:textId="77777777" w:rsidR="00D24C0F" w:rsidRDefault="00D24C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6A98" w14:textId="77777777" w:rsidR="00D24C0F" w:rsidRDefault="00D24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74C6" w14:textId="77777777" w:rsidR="00F263C7" w:rsidRDefault="00F263C7">
      <w:r>
        <w:separator/>
      </w:r>
    </w:p>
  </w:footnote>
  <w:footnote w:type="continuationSeparator" w:id="0">
    <w:p w14:paraId="22A8CCCB" w14:textId="77777777" w:rsidR="00F263C7" w:rsidRDefault="00F2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E5BA1F0" w:rsidR="0084506C" w:rsidRDefault="008450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7C605478" w:rsidR="002A5331" w:rsidRPr="0082114E" w:rsidRDefault="002A5331" w:rsidP="002A5331">
    <w:pPr>
      <w:pStyle w:val="Cabealho"/>
      <w:jc w:val="center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</w:t>
    </w:r>
    <w:r w:rsidR="00634656" w:rsidRPr="0082114E">
      <w:rPr>
        <w:noProof/>
        <w:sz w:val="20"/>
        <w:szCs w:val="20"/>
      </w:rPr>
      <w:t>eclaração 1</w:t>
    </w:r>
    <w:r w:rsidRPr="0082114E">
      <w:rPr>
        <w:rFonts w:cs="Calibri"/>
        <w:sz w:val="20"/>
        <w:szCs w:val="20"/>
      </w:rPr>
      <w:t xml:space="preserve"> - pregão eletrônico nº</w:t>
    </w:r>
    <w:r w:rsidR="00767B00" w:rsidRPr="0082114E">
      <w:rPr>
        <w:rFonts w:cs="Calibri"/>
        <w:sz w:val="20"/>
        <w:szCs w:val="20"/>
      </w:rPr>
      <w:t xml:space="preserve"> </w:t>
    </w:r>
    <w:r w:rsidR="0082114E" w:rsidRPr="0082114E">
      <w:rPr>
        <w:rFonts w:cs="Calibri"/>
        <w:sz w:val="20"/>
        <w:szCs w:val="20"/>
      </w:rPr>
      <w:t>06-2020 (Máquina auxiliar de treino de arremesso de basquete)</w:t>
    </w:r>
    <w:r w:rsidR="00F93ADC" w:rsidRPr="0082114E">
      <w:rPr>
        <w:rFonts w:cs="Calibri"/>
        <w:sz w:val="20"/>
        <w:szCs w:val="20"/>
      </w:rPr>
      <w:br/>
    </w:r>
    <w:r w:rsidRPr="0082114E">
      <w:rPr>
        <w:rFonts w:cs="Calibri"/>
        <w:sz w:val="20"/>
        <w:szCs w:val="20"/>
      </w:rPr>
      <w:t xml:space="preserve">Conforme Edital de Chamamento de Projetos nº 07/2017 do Comitê Brasileiro de Clubes e </w:t>
    </w:r>
    <w:r w:rsidRPr="0082114E">
      <w:rPr>
        <w:rFonts w:cs="Calibri"/>
        <w:sz w:val="20"/>
        <w:szCs w:val="20"/>
      </w:rPr>
      <w:br/>
      <w:t>Termo de Execução 06/2019 celebrado entre Comitê Brasileiro de Clubes e Club Athletico Paulistano</w:t>
    </w:r>
  </w:p>
  <w:p w14:paraId="0153AB3E" w14:textId="77777777" w:rsidR="002A5331" w:rsidRPr="0082114E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</w:p>
  <w:p w14:paraId="01DD08EC" w14:textId="77777777" w:rsidR="002A5331" w:rsidRPr="0082114E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  <w:sz w:val="20"/>
        <w:szCs w:val="20"/>
      </w:rPr>
    </w:pPr>
    <w:r w:rsidRPr="0082114E">
      <w:rPr>
        <w:rFonts w:cs="Calibri"/>
        <w:sz w:val="20"/>
        <w:szCs w:val="20"/>
      </w:rPr>
      <w:tab/>
    </w:r>
    <w:r w:rsidRPr="0082114E">
      <w:rPr>
        <w:rFonts w:cs="Calibri"/>
        <w:sz w:val="20"/>
        <w:szCs w:val="20"/>
      </w:rPr>
      <w:tab/>
      <w:t xml:space="preserve">Página </w:t>
    </w:r>
    <w:r w:rsidRPr="0082114E">
      <w:rPr>
        <w:rFonts w:cs="Calibri"/>
        <w:b/>
        <w:bCs/>
        <w:sz w:val="20"/>
        <w:szCs w:val="20"/>
      </w:rPr>
      <w:fldChar w:fldCharType="begin"/>
    </w:r>
    <w:r w:rsidRPr="0082114E">
      <w:rPr>
        <w:rFonts w:cs="Calibri"/>
        <w:b/>
        <w:bCs/>
        <w:sz w:val="20"/>
        <w:szCs w:val="20"/>
      </w:rPr>
      <w:instrText>PAGE  \* Arabic  \* MERGEFORMAT</w:instrText>
    </w:r>
    <w:r w:rsidRPr="0082114E">
      <w:rPr>
        <w:rFonts w:cs="Calibri"/>
        <w:b/>
        <w:bCs/>
        <w:sz w:val="20"/>
        <w:szCs w:val="20"/>
      </w:rPr>
      <w:fldChar w:fldCharType="separate"/>
    </w:r>
    <w:r w:rsidRPr="0082114E">
      <w:rPr>
        <w:rFonts w:cs="Calibri"/>
        <w:b/>
        <w:bCs/>
        <w:sz w:val="20"/>
        <w:szCs w:val="20"/>
      </w:rPr>
      <w:t>1</w:t>
    </w:r>
    <w:r w:rsidRPr="0082114E">
      <w:rPr>
        <w:rFonts w:cs="Calibri"/>
        <w:b/>
        <w:bCs/>
        <w:sz w:val="20"/>
        <w:szCs w:val="20"/>
      </w:rPr>
      <w:fldChar w:fldCharType="end"/>
    </w:r>
    <w:r w:rsidRPr="0082114E">
      <w:rPr>
        <w:rFonts w:cs="Calibri"/>
        <w:sz w:val="20"/>
        <w:szCs w:val="20"/>
      </w:rPr>
      <w:t xml:space="preserve"> de </w:t>
    </w:r>
    <w:r w:rsidRPr="0082114E">
      <w:rPr>
        <w:rFonts w:cs="Calibri"/>
        <w:b/>
        <w:bCs/>
        <w:sz w:val="20"/>
        <w:szCs w:val="20"/>
      </w:rPr>
      <w:fldChar w:fldCharType="begin"/>
    </w:r>
    <w:r w:rsidRPr="0082114E">
      <w:rPr>
        <w:rFonts w:cs="Calibri"/>
        <w:b/>
        <w:bCs/>
        <w:sz w:val="20"/>
        <w:szCs w:val="20"/>
      </w:rPr>
      <w:instrText>NUMPAGES  \* Arabic  \* MERGEFORMAT</w:instrText>
    </w:r>
    <w:r w:rsidRPr="0082114E">
      <w:rPr>
        <w:rFonts w:cs="Calibri"/>
        <w:b/>
        <w:bCs/>
        <w:sz w:val="20"/>
        <w:szCs w:val="20"/>
      </w:rPr>
      <w:fldChar w:fldCharType="separate"/>
    </w:r>
    <w:r w:rsidRPr="0082114E">
      <w:rPr>
        <w:rFonts w:cs="Calibri"/>
        <w:b/>
        <w:bCs/>
        <w:sz w:val="20"/>
        <w:szCs w:val="20"/>
      </w:rPr>
      <w:t>14</w:t>
    </w:r>
    <w:r w:rsidRPr="0082114E">
      <w:rPr>
        <w:rFonts w:cs="Calibri"/>
        <w:b/>
        <w:bCs/>
        <w:sz w:val="20"/>
        <w:szCs w:val="20"/>
      </w:rPr>
      <w:fldChar w:fldCharType="end"/>
    </w:r>
  </w:p>
  <w:p w14:paraId="23945119" w14:textId="33DC7E09" w:rsidR="0015080C" w:rsidRPr="0082114E" w:rsidRDefault="0015080C">
    <w:pPr>
      <w:pStyle w:val="Cabealho"/>
      <w:jc w:val="right"/>
      <w:rPr>
        <w:sz w:val="20"/>
        <w:szCs w:val="20"/>
      </w:rPr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2F0E9AF6" w:rsidR="0084506C" w:rsidRDefault="008450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B761F"/>
    <w:rsid w:val="001F5C0A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4C3681"/>
    <w:rsid w:val="005C225A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114E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A3475B"/>
    <w:rsid w:val="00A90A8C"/>
    <w:rsid w:val="00B40023"/>
    <w:rsid w:val="00B40F05"/>
    <w:rsid w:val="00B91042"/>
    <w:rsid w:val="00B94C37"/>
    <w:rsid w:val="00BB3997"/>
    <w:rsid w:val="00BF75B9"/>
    <w:rsid w:val="00CE1C59"/>
    <w:rsid w:val="00D24C0F"/>
    <w:rsid w:val="00D44D3F"/>
    <w:rsid w:val="00D554EB"/>
    <w:rsid w:val="00D93D1B"/>
    <w:rsid w:val="00E872EB"/>
    <w:rsid w:val="00F263C7"/>
    <w:rsid w:val="00F878B6"/>
    <w:rsid w:val="00F91AB7"/>
    <w:rsid w:val="00F93ADC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2020-02-20T13:47:00Z</cp:lastPrinted>
  <dcterms:created xsi:type="dcterms:W3CDTF">2020-02-05T15:58:00Z</dcterms:created>
  <dcterms:modified xsi:type="dcterms:W3CDTF">2020-03-13T12:10:00Z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