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217CE7C4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1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5A42FCCA" w14:textId="772FD9B0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bookmarkStart w:id="0" w:name="_GoBack"/>
      <w:r w:rsidRPr="007F3186">
        <w:rPr>
          <w:rFonts w:asciiTheme="minorHAnsi" w:hAnsiTheme="minorHAnsi" w:cstheme="minorHAnsi"/>
          <w:color w:val="FF0000"/>
          <w:sz w:val="22"/>
          <w:szCs w:val="18"/>
        </w:rPr>
        <w:t xml:space="preserve">(nome da empresa) </w:t>
      </w:r>
      <w:bookmarkEnd w:id="0"/>
      <w:r w:rsidRPr="00634656">
        <w:rPr>
          <w:rFonts w:asciiTheme="minorHAnsi" w:hAnsiTheme="minorHAnsi" w:cstheme="minorHAnsi"/>
          <w:sz w:val="22"/>
          <w:szCs w:val="18"/>
        </w:rPr>
        <w:t xml:space="preserve">no âmbito do </w:t>
      </w:r>
      <w:r w:rsidRPr="00634656">
        <w:rPr>
          <w:rFonts w:asciiTheme="minorHAnsi" w:hAnsiTheme="minorHAnsi" w:cstheme="minorHAnsi"/>
          <w:sz w:val="22"/>
          <w:szCs w:val="22"/>
        </w:rPr>
        <w:t>Pregão Eletrônico nº 0</w:t>
      </w:r>
      <w:r w:rsidR="00DD1D41">
        <w:rPr>
          <w:rFonts w:asciiTheme="minorHAnsi" w:hAnsiTheme="minorHAnsi" w:cstheme="minorHAnsi"/>
          <w:sz w:val="22"/>
          <w:szCs w:val="22"/>
        </w:rPr>
        <w:t>2</w:t>
      </w:r>
      <w:r w:rsidRPr="00634656">
        <w:rPr>
          <w:rFonts w:asciiTheme="minorHAnsi" w:hAnsiTheme="minorHAnsi" w:cstheme="minorHAnsi"/>
          <w:sz w:val="22"/>
          <w:szCs w:val="22"/>
        </w:rPr>
        <w:t>/2020</w:t>
      </w:r>
      <w:r w:rsidRPr="00634656">
        <w:rPr>
          <w:rFonts w:asciiTheme="minorHAnsi" w:hAnsiTheme="minorHAnsi" w:cstheme="minorHAnsi"/>
          <w:sz w:val="22"/>
          <w:szCs w:val="18"/>
        </w:rPr>
        <w:t>, declaro para os devidos fins que a empresa na qual represento:</w:t>
      </w:r>
    </w:p>
    <w:p w14:paraId="62513BD7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ab/>
        <w:t>a) está ciente e concorda com as condições contidas no Edital e seus anexos;</w:t>
      </w:r>
    </w:p>
    <w:p w14:paraId="61719540" w14:textId="77777777" w:rsidR="00634656" w:rsidRPr="00634656" w:rsidRDefault="00634656" w:rsidP="00634656">
      <w:pPr>
        <w:spacing w:after="120" w:line="360" w:lineRule="auto"/>
        <w:ind w:left="851" w:firstLine="565"/>
        <w:jc w:val="both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b) cumpre plenamente os requisitos de habilitação definidos no Edital;</w:t>
      </w:r>
    </w:p>
    <w:p w14:paraId="5D77928A" w14:textId="409B47C1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 xml:space="preserve">c) </w:t>
      </w: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não emprega menor de 18 anos em trabalho noturno, perigoso ou insalubre e não emprega menor de 16 anos, salvo menor, a partir de 14 anos, na condição de aprendiz;</w:t>
      </w:r>
    </w:p>
    <w:p w14:paraId="4F3D8D40" w14:textId="77777777" w:rsidR="00634656" w:rsidRPr="00634656" w:rsidRDefault="00634656" w:rsidP="00634656">
      <w:pPr>
        <w:spacing w:after="120" w:line="360" w:lineRule="auto"/>
        <w:ind w:left="851" w:firstLine="142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ab/>
        <w:t>d) elaborou sua proposta de forma independente;</w:t>
      </w:r>
    </w:p>
    <w:p w14:paraId="0760B748" w14:textId="64BB2118" w:rsidR="00634656" w:rsidRPr="00634656" w:rsidRDefault="00634656" w:rsidP="00634656">
      <w:pPr>
        <w:spacing w:after="120" w:line="360" w:lineRule="auto"/>
        <w:ind w:left="1418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e) não possui, em sua cadeia produtiva, empregados executando trabalho degradante ou forçado.</w:t>
      </w:r>
    </w:p>
    <w:p w14:paraId="2463EF45" w14:textId="01BF21E3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Declaro, ainda, que inexistem fatos impeditivos para sua habilitação no certame, e que está ciente da obrigatoriedade de declarar eventuais ocorrências posteriores.</w:t>
      </w:r>
    </w:p>
    <w:p w14:paraId="28DEE0B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095EA9BD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FF0000"/>
          <w:sz w:val="22"/>
          <w:szCs w:val="18"/>
        </w:rPr>
      </w:pPr>
      <w:r w:rsidRPr="00634656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FA27D6C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</w:p>
    <w:p w14:paraId="67B24FD4" w14:textId="77777777" w:rsidR="00634656" w:rsidRPr="00634656" w:rsidRDefault="00634656" w:rsidP="00634656">
      <w:p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18"/>
        </w:rPr>
      </w:pPr>
      <w:r w:rsidRPr="00634656">
        <w:rPr>
          <w:rFonts w:asciiTheme="minorHAnsi" w:hAnsiTheme="minorHAnsi" w:cstheme="minorHAnsi"/>
          <w:color w:val="000000" w:themeColor="text1"/>
          <w:sz w:val="22"/>
          <w:szCs w:val="18"/>
        </w:rPr>
        <w:t>______________________________________</w:t>
      </w:r>
    </w:p>
    <w:p w14:paraId="38E26B38" w14:textId="00E927D4" w:rsidR="00051A84" w:rsidRPr="002F45ED" w:rsidRDefault="00634656" w:rsidP="00634656">
      <w:pPr>
        <w:spacing w:after="120" w:line="360" w:lineRule="auto"/>
        <w:rPr>
          <w:rFonts w:asciiTheme="minorHAnsi" w:hAnsiTheme="minorHAnsi" w:cstheme="minorHAnsi"/>
          <w:sz w:val="22"/>
          <w:szCs w:val="18"/>
        </w:rPr>
      </w:pPr>
      <w:r w:rsidRPr="00634656">
        <w:rPr>
          <w:rFonts w:asciiTheme="minorHAnsi" w:hAnsiTheme="minorHAnsi" w:cstheme="minorHAnsi"/>
          <w:sz w:val="22"/>
          <w:szCs w:val="18"/>
        </w:rPr>
        <w:t>Representante Legal da Proponente</w:t>
      </w:r>
      <w:r w:rsidR="003C1EF8">
        <w:rPr>
          <w:rFonts w:asciiTheme="minorHAnsi" w:hAnsiTheme="minorHAnsi" w:cstheme="minorHAnsi"/>
          <w:sz w:val="22"/>
          <w:szCs w:val="18"/>
        </w:rPr>
        <w:t xml:space="preserve"> </w:t>
      </w:r>
    </w:p>
    <w:sectPr w:rsidR="00051A84" w:rsidRPr="002F45ED">
      <w:headerReference w:type="default" r:id="rId7"/>
      <w:footerReference w:type="default" r:id="rId8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25BA" w14:textId="77777777" w:rsidR="00957DBC" w:rsidRDefault="00957DBC">
      <w:r>
        <w:separator/>
      </w:r>
    </w:p>
  </w:endnote>
  <w:endnote w:type="continuationSeparator" w:id="0">
    <w:p w14:paraId="5C6D4714" w14:textId="77777777" w:rsidR="00957DBC" w:rsidRDefault="0095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DABB1" w14:textId="77777777" w:rsidR="00957DBC" w:rsidRDefault="00957DBC">
      <w:r>
        <w:separator/>
      </w:r>
    </w:p>
  </w:footnote>
  <w:footnote w:type="continuationSeparator" w:id="0">
    <w:p w14:paraId="3D05EE1D" w14:textId="77777777" w:rsidR="00957DBC" w:rsidRDefault="0095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7B879DAC" w:rsidR="002A5331" w:rsidRDefault="002A5331" w:rsidP="002A5331">
    <w:pPr>
      <w:pStyle w:val="Cabealho"/>
      <w:jc w:val="center"/>
      <w:rPr>
        <w:rFonts w:cs="Calibr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>Declaração 1</w:t>
    </w:r>
    <w:r>
      <w:rPr>
        <w:rFonts w:cs="Calibri"/>
      </w:rPr>
      <w:t xml:space="preserve"> - pregão eletrônico nº 0</w:t>
    </w:r>
    <w:r w:rsidR="00DD1D41">
      <w:rPr>
        <w:rFonts w:cs="Calibri"/>
      </w:rPr>
      <w:t>2</w:t>
    </w:r>
    <w:r>
      <w:rPr>
        <w:rFonts w:cs="Calibri"/>
      </w:rPr>
      <w:t>/2020 (processo de aquisição de piscina)</w:t>
    </w:r>
    <w:r>
      <w:rPr>
        <w:rFonts w:cs="Calibri"/>
      </w:rPr>
      <w:br/>
      <w:t xml:space="preserve">Conforme </w:t>
    </w:r>
    <w:r w:rsidRPr="00A301A6">
      <w:rPr>
        <w:rFonts w:cs="Calibri"/>
      </w:rPr>
      <w:t>Edital de Chamamento de Projetos nº 07/2017</w:t>
    </w:r>
    <w:r>
      <w:rPr>
        <w:rFonts w:cs="Calibri"/>
      </w:rPr>
      <w:t xml:space="preserve"> do Comitê Brasileiro de Clubes e </w:t>
    </w:r>
    <w:r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0D7788"/>
    <w:rsid w:val="0015080C"/>
    <w:rsid w:val="001B761F"/>
    <w:rsid w:val="001F5C0A"/>
    <w:rsid w:val="002A5331"/>
    <w:rsid w:val="002F45ED"/>
    <w:rsid w:val="003142EB"/>
    <w:rsid w:val="003208E7"/>
    <w:rsid w:val="003C1EF8"/>
    <w:rsid w:val="00634656"/>
    <w:rsid w:val="006A298A"/>
    <w:rsid w:val="00761B33"/>
    <w:rsid w:val="007F3186"/>
    <w:rsid w:val="00881B8F"/>
    <w:rsid w:val="009341EF"/>
    <w:rsid w:val="00957DBC"/>
    <w:rsid w:val="00A3475B"/>
    <w:rsid w:val="00A90A8C"/>
    <w:rsid w:val="00CE1C59"/>
    <w:rsid w:val="00DD1D41"/>
    <w:rsid w:val="00E773DB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12</cp:revision>
  <cp:lastPrinted>2018-03-23T13:46:00Z</cp:lastPrinted>
  <dcterms:created xsi:type="dcterms:W3CDTF">2020-02-05T15:58:00Z</dcterms:created>
  <dcterms:modified xsi:type="dcterms:W3CDTF">2020-02-21T14:53:00Z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